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F721BC" w14:textId="77777777" w:rsidR="00515CE9" w:rsidRDefault="00515CE9" w:rsidP="00515CE9">
      <w:pPr>
        <w:pStyle w:val="Default"/>
      </w:pPr>
      <w:r>
        <w:t xml:space="preserve"> </w:t>
      </w:r>
    </w:p>
    <w:p w14:paraId="7012BA30" w14:textId="056DA06D" w:rsidR="0060467D" w:rsidRDefault="00E678D4" w:rsidP="00A25DFE">
      <w:pPr>
        <w:pStyle w:val="Default"/>
        <w:spacing w:line="480" w:lineRule="auto"/>
        <w:ind w:firstLine="720"/>
        <w:rPr>
          <w:rFonts w:ascii="Times New Roman" w:hAnsi="Times New Roman" w:cs="Times New Roman"/>
          <w:color w:val="323232"/>
        </w:rPr>
      </w:pPr>
      <w:r>
        <w:rPr>
          <w:rFonts w:ascii="Times New Roman" w:hAnsi="Times New Roman" w:cs="Times New Roman"/>
          <w:color w:val="323232"/>
        </w:rPr>
        <w:t xml:space="preserve">Smith (2017) identifies five risk factors for developing compassion fatigue and </w:t>
      </w:r>
      <w:r w:rsidR="00AE0AFB">
        <w:rPr>
          <w:rFonts w:ascii="Times New Roman" w:hAnsi="Times New Roman" w:cs="Times New Roman"/>
          <w:color w:val="323232"/>
        </w:rPr>
        <w:t xml:space="preserve">while </w:t>
      </w:r>
      <w:r>
        <w:rPr>
          <w:rFonts w:ascii="Times New Roman" w:hAnsi="Times New Roman" w:cs="Times New Roman"/>
          <w:color w:val="323232"/>
        </w:rPr>
        <w:t>each resonates with me</w:t>
      </w:r>
      <w:r w:rsidR="00AE0AFB">
        <w:rPr>
          <w:rFonts w:ascii="Times New Roman" w:hAnsi="Times New Roman" w:cs="Times New Roman"/>
          <w:color w:val="323232"/>
        </w:rPr>
        <w:t>, I believe I have addressed my tendency towards each of the risk factors in extensive therapy that I engaged in over 25 years ago</w:t>
      </w:r>
      <w:r>
        <w:rPr>
          <w:rFonts w:ascii="Times New Roman" w:hAnsi="Times New Roman" w:cs="Times New Roman"/>
          <w:color w:val="323232"/>
        </w:rPr>
        <w:t xml:space="preserve">.  Thus, </w:t>
      </w:r>
      <w:r w:rsidR="0060467D">
        <w:rPr>
          <w:rFonts w:ascii="Times New Roman" w:hAnsi="Times New Roman" w:cs="Times New Roman"/>
          <w:color w:val="323232"/>
        </w:rPr>
        <w:t xml:space="preserve">although each of the risk factors are personally familiar to me – and thus, I must be aware and remain vigilant of these factors </w:t>
      </w:r>
      <w:r w:rsidR="00764433">
        <w:rPr>
          <w:rFonts w:ascii="Times New Roman" w:hAnsi="Times New Roman" w:cs="Times New Roman"/>
          <w:color w:val="323232"/>
        </w:rPr>
        <w:t>as they may be</w:t>
      </w:r>
      <w:r w:rsidR="0060467D">
        <w:rPr>
          <w:rFonts w:ascii="Times New Roman" w:hAnsi="Times New Roman" w:cs="Times New Roman"/>
          <w:color w:val="323232"/>
        </w:rPr>
        <w:t xml:space="preserve"> triggered by future clients –, I do not th</w:t>
      </w:r>
      <w:r w:rsidR="00764433">
        <w:rPr>
          <w:rFonts w:ascii="Times New Roman" w:hAnsi="Times New Roman" w:cs="Times New Roman"/>
          <w:color w:val="323232"/>
        </w:rPr>
        <w:t>ink</w:t>
      </w:r>
      <w:r w:rsidR="0060467D">
        <w:rPr>
          <w:rFonts w:ascii="Times New Roman" w:hAnsi="Times New Roman" w:cs="Times New Roman"/>
          <w:color w:val="323232"/>
        </w:rPr>
        <w:t xml:space="preserve"> I am a</w:t>
      </w:r>
      <w:r>
        <w:rPr>
          <w:rFonts w:ascii="Times New Roman" w:hAnsi="Times New Roman" w:cs="Times New Roman"/>
          <w:color w:val="323232"/>
        </w:rPr>
        <w:t xml:space="preserve">t high risk </w:t>
      </w:r>
      <w:r w:rsidR="0060467D">
        <w:rPr>
          <w:rFonts w:ascii="Times New Roman" w:hAnsi="Times New Roman" w:cs="Times New Roman"/>
          <w:color w:val="323232"/>
        </w:rPr>
        <w:t xml:space="preserve">at this time </w:t>
      </w:r>
      <w:r>
        <w:rPr>
          <w:rFonts w:ascii="Times New Roman" w:hAnsi="Times New Roman" w:cs="Times New Roman"/>
          <w:color w:val="323232"/>
        </w:rPr>
        <w:t xml:space="preserve">for developing compassion fatigue.  </w:t>
      </w:r>
      <w:r w:rsidR="0060467D">
        <w:rPr>
          <w:rFonts w:ascii="Times New Roman" w:hAnsi="Times New Roman" w:cs="Times New Roman"/>
          <w:color w:val="323232"/>
        </w:rPr>
        <w:t>In the following paragraphs, I will comment on each risk factor and how it pertains to me.</w:t>
      </w:r>
    </w:p>
    <w:p w14:paraId="15948218" w14:textId="46F562B8" w:rsidR="00E678D4" w:rsidRDefault="00E678D4" w:rsidP="00A25DFE">
      <w:pPr>
        <w:pStyle w:val="Default"/>
        <w:spacing w:line="480" w:lineRule="auto"/>
        <w:ind w:firstLine="720"/>
        <w:rPr>
          <w:rFonts w:ascii="Times New Roman" w:hAnsi="Times New Roman" w:cs="Times New Roman"/>
          <w:color w:val="323232"/>
        </w:rPr>
      </w:pPr>
      <w:r>
        <w:rPr>
          <w:rFonts w:ascii="Times New Roman" w:hAnsi="Times New Roman" w:cs="Times New Roman"/>
          <w:color w:val="323232"/>
        </w:rPr>
        <w:t xml:space="preserve">First, the risk factor of </w:t>
      </w:r>
      <w:proofErr w:type="gramStart"/>
      <w:r>
        <w:rPr>
          <w:rFonts w:ascii="Times New Roman" w:hAnsi="Times New Roman" w:cs="Times New Roman"/>
          <w:color w:val="323232"/>
        </w:rPr>
        <w:t>other-directness</w:t>
      </w:r>
      <w:proofErr w:type="gramEnd"/>
      <w:r>
        <w:rPr>
          <w:rFonts w:ascii="Times New Roman" w:hAnsi="Times New Roman" w:cs="Times New Roman"/>
          <w:color w:val="323232"/>
        </w:rPr>
        <w:t xml:space="preserve"> is deeply embedded in me from both my early childhood, entire family dynamic, and my faith.  </w:t>
      </w:r>
      <w:r w:rsidR="00DA4BFD">
        <w:rPr>
          <w:rFonts w:ascii="Times New Roman" w:hAnsi="Times New Roman" w:cs="Times New Roman"/>
          <w:color w:val="323232"/>
        </w:rPr>
        <w:t xml:space="preserve">I was my mother’s confidant </w:t>
      </w:r>
      <w:r w:rsidR="00764433">
        <w:rPr>
          <w:rFonts w:ascii="Times New Roman" w:hAnsi="Times New Roman" w:cs="Times New Roman"/>
          <w:color w:val="323232"/>
        </w:rPr>
        <w:t xml:space="preserve">and sounding board </w:t>
      </w:r>
      <w:r w:rsidR="00DA4BFD">
        <w:rPr>
          <w:rFonts w:ascii="Times New Roman" w:hAnsi="Times New Roman" w:cs="Times New Roman"/>
          <w:color w:val="323232"/>
        </w:rPr>
        <w:t xml:space="preserve">and supported her throughout her life in her dealing with my abusive father and troubled and difficult brothers.  </w:t>
      </w:r>
      <w:r w:rsidR="00AA5A8A">
        <w:rPr>
          <w:rFonts w:ascii="Times New Roman" w:hAnsi="Times New Roman" w:cs="Times New Roman"/>
          <w:color w:val="323232"/>
        </w:rPr>
        <w:t>M</w:t>
      </w:r>
      <w:r w:rsidR="00DA4BFD">
        <w:rPr>
          <w:rFonts w:ascii="Times New Roman" w:hAnsi="Times New Roman" w:cs="Times New Roman"/>
          <w:color w:val="323232"/>
        </w:rPr>
        <w:t xml:space="preserve">y own feelings </w:t>
      </w:r>
      <w:r w:rsidR="00AA5A8A">
        <w:rPr>
          <w:rFonts w:ascii="Times New Roman" w:hAnsi="Times New Roman" w:cs="Times New Roman"/>
          <w:color w:val="323232"/>
        </w:rPr>
        <w:t>were</w:t>
      </w:r>
      <w:r w:rsidR="00DA4BFD">
        <w:rPr>
          <w:rFonts w:ascii="Times New Roman" w:hAnsi="Times New Roman" w:cs="Times New Roman"/>
          <w:color w:val="323232"/>
        </w:rPr>
        <w:t xml:space="preserve"> secondary or even ignored.  In addition, a tenet of my Christian faith is to serve others and to crucify my tendency to be selfish.  This too has led me to be more other- than self-focused.  Of course, the key is to have a balanced perspective of caring for others and for </w:t>
      </w:r>
      <w:proofErr w:type="gramStart"/>
      <w:r w:rsidR="00DA4BFD">
        <w:rPr>
          <w:rFonts w:ascii="Times New Roman" w:hAnsi="Times New Roman" w:cs="Times New Roman"/>
          <w:color w:val="323232"/>
        </w:rPr>
        <w:t>ourselves</w:t>
      </w:r>
      <w:proofErr w:type="gramEnd"/>
      <w:r w:rsidR="00DA4BFD">
        <w:rPr>
          <w:rFonts w:ascii="Times New Roman" w:hAnsi="Times New Roman" w:cs="Times New Roman"/>
          <w:color w:val="323232"/>
        </w:rPr>
        <w:t xml:space="preserve">.  </w:t>
      </w:r>
    </w:p>
    <w:p w14:paraId="3498DF13" w14:textId="44FAF973" w:rsidR="00E678D4" w:rsidRDefault="00E678D4" w:rsidP="00A25DFE">
      <w:pPr>
        <w:pStyle w:val="Default"/>
        <w:spacing w:line="480" w:lineRule="auto"/>
        <w:ind w:firstLine="720"/>
        <w:rPr>
          <w:rFonts w:ascii="Times New Roman" w:hAnsi="Times New Roman" w:cs="Times New Roman"/>
          <w:color w:val="323232"/>
        </w:rPr>
      </w:pPr>
      <w:r>
        <w:rPr>
          <w:rFonts w:ascii="Times New Roman" w:hAnsi="Times New Roman" w:cs="Times New Roman"/>
          <w:color w:val="323232"/>
        </w:rPr>
        <w:t xml:space="preserve">Second, the lack of strong personal boundaries is another risk factor arising from being sexually abused by my father.  </w:t>
      </w:r>
      <w:r w:rsidR="00DA4BFD">
        <w:rPr>
          <w:rFonts w:ascii="Times New Roman" w:hAnsi="Times New Roman" w:cs="Times New Roman"/>
          <w:color w:val="323232"/>
        </w:rPr>
        <w:t xml:space="preserve">In short, my boundaries were shattered </w:t>
      </w:r>
      <w:proofErr w:type="gramStart"/>
      <w:r w:rsidR="00612630">
        <w:rPr>
          <w:rFonts w:ascii="Times New Roman" w:hAnsi="Times New Roman" w:cs="Times New Roman"/>
          <w:color w:val="323232"/>
        </w:rPr>
        <w:t>as a result of</w:t>
      </w:r>
      <w:proofErr w:type="gramEnd"/>
      <w:r w:rsidR="00612630">
        <w:rPr>
          <w:rFonts w:ascii="Times New Roman" w:hAnsi="Times New Roman" w:cs="Times New Roman"/>
          <w:color w:val="323232"/>
        </w:rPr>
        <w:t xml:space="preserve"> the sexual abuse.  Through therapy, I have learned to create and honor healthy personal boundaries.</w:t>
      </w:r>
    </w:p>
    <w:p w14:paraId="42AF2B05" w14:textId="75899173" w:rsidR="00E678D4" w:rsidRDefault="00E678D4" w:rsidP="00A25DFE">
      <w:pPr>
        <w:pStyle w:val="Default"/>
        <w:spacing w:line="480" w:lineRule="auto"/>
        <w:ind w:firstLine="720"/>
        <w:rPr>
          <w:rFonts w:ascii="Times New Roman" w:hAnsi="Times New Roman" w:cs="Times New Roman"/>
          <w:color w:val="323232"/>
        </w:rPr>
      </w:pPr>
      <w:r>
        <w:rPr>
          <w:rFonts w:ascii="Times New Roman" w:hAnsi="Times New Roman" w:cs="Times New Roman"/>
          <w:color w:val="323232"/>
        </w:rPr>
        <w:t>Third,</w:t>
      </w:r>
      <w:r w:rsidR="00EF6E3D">
        <w:rPr>
          <w:rFonts w:ascii="Times New Roman" w:hAnsi="Times New Roman" w:cs="Times New Roman"/>
          <w:color w:val="323232"/>
        </w:rPr>
        <w:t xml:space="preserve"> regarding</w:t>
      </w:r>
      <w:r>
        <w:rPr>
          <w:rFonts w:ascii="Times New Roman" w:hAnsi="Times New Roman" w:cs="Times New Roman"/>
          <w:color w:val="323232"/>
        </w:rPr>
        <w:t xml:space="preserve"> </w:t>
      </w:r>
      <w:r w:rsidR="00EF6E3D">
        <w:rPr>
          <w:rFonts w:ascii="Times New Roman" w:hAnsi="Times New Roman" w:cs="Times New Roman"/>
          <w:color w:val="323232"/>
        </w:rPr>
        <w:t xml:space="preserve">the risk factor of </w:t>
      </w:r>
      <w:r w:rsidR="0070004E">
        <w:rPr>
          <w:rFonts w:ascii="Times New Roman" w:hAnsi="Times New Roman" w:cs="Times New Roman"/>
          <w:color w:val="323232"/>
        </w:rPr>
        <w:t>unresolved past pain and trauma</w:t>
      </w:r>
      <w:r w:rsidR="00EF6E3D">
        <w:rPr>
          <w:rFonts w:ascii="Times New Roman" w:hAnsi="Times New Roman" w:cs="Times New Roman"/>
          <w:color w:val="323232"/>
        </w:rPr>
        <w:t>,</w:t>
      </w:r>
      <w:r w:rsidR="0070004E">
        <w:rPr>
          <w:rFonts w:ascii="Times New Roman" w:hAnsi="Times New Roman" w:cs="Times New Roman"/>
          <w:color w:val="323232"/>
        </w:rPr>
        <w:t xml:space="preserve"> I have done an enormous amount of </w:t>
      </w:r>
      <w:r w:rsidR="00EF6E3D">
        <w:rPr>
          <w:rFonts w:ascii="Times New Roman" w:hAnsi="Times New Roman" w:cs="Times New Roman"/>
          <w:color w:val="323232"/>
        </w:rPr>
        <w:t xml:space="preserve">psychological and </w:t>
      </w:r>
      <w:r w:rsidR="0070004E">
        <w:rPr>
          <w:rFonts w:ascii="Times New Roman" w:hAnsi="Times New Roman" w:cs="Times New Roman"/>
          <w:color w:val="323232"/>
        </w:rPr>
        <w:t>spiritual work and I believe I have “resolved” my “past” pain and trauma from early childhood.  However, more recent trauma from having been the primary caregiver for my mother who had advanced dementia in my home for almost seven years and the dysfunction and meanness of my brothers around th</w:t>
      </w:r>
      <w:r w:rsidR="00EF6E3D">
        <w:rPr>
          <w:rFonts w:ascii="Times New Roman" w:hAnsi="Times New Roman" w:cs="Times New Roman"/>
          <w:color w:val="323232"/>
        </w:rPr>
        <w:t>is</w:t>
      </w:r>
      <w:r w:rsidR="0070004E">
        <w:rPr>
          <w:rFonts w:ascii="Times New Roman" w:hAnsi="Times New Roman" w:cs="Times New Roman"/>
          <w:color w:val="323232"/>
        </w:rPr>
        <w:t xml:space="preserve"> extremely hard journey is new trauma from which I need time to heal.</w:t>
      </w:r>
    </w:p>
    <w:p w14:paraId="3CD3DF40" w14:textId="29E593F9" w:rsidR="0070004E" w:rsidRDefault="0070004E" w:rsidP="00A25DFE">
      <w:pPr>
        <w:pStyle w:val="Default"/>
        <w:spacing w:line="480" w:lineRule="auto"/>
        <w:ind w:firstLine="720"/>
        <w:rPr>
          <w:rFonts w:ascii="Times New Roman" w:hAnsi="Times New Roman" w:cs="Times New Roman"/>
          <w:color w:val="323232"/>
        </w:rPr>
      </w:pPr>
      <w:r>
        <w:rPr>
          <w:rFonts w:ascii="Times New Roman" w:hAnsi="Times New Roman" w:cs="Times New Roman"/>
          <w:color w:val="323232"/>
        </w:rPr>
        <w:lastRenderedPageBreak/>
        <w:t xml:space="preserve">Fourth, I have always had an over-developed sense of responsibility </w:t>
      </w:r>
      <w:r w:rsidR="0041142E">
        <w:rPr>
          <w:rFonts w:ascii="Times New Roman" w:hAnsi="Times New Roman" w:cs="Times New Roman"/>
          <w:color w:val="323232"/>
        </w:rPr>
        <w:t xml:space="preserve">having had </w:t>
      </w:r>
      <w:r>
        <w:rPr>
          <w:rFonts w:ascii="Times New Roman" w:hAnsi="Times New Roman" w:cs="Times New Roman"/>
          <w:color w:val="323232"/>
        </w:rPr>
        <w:t xml:space="preserve">the role of adult child and best friend to my mother when I was growing up in a physically, sexually, and emotionally abusive environment </w:t>
      </w:r>
      <w:proofErr w:type="gramStart"/>
      <w:r w:rsidR="003E61C0">
        <w:rPr>
          <w:rFonts w:ascii="Times New Roman" w:hAnsi="Times New Roman" w:cs="Times New Roman"/>
          <w:color w:val="323232"/>
        </w:rPr>
        <w:t>as a result of</w:t>
      </w:r>
      <w:proofErr w:type="gramEnd"/>
      <w:r w:rsidR="003E61C0">
        <w:rPr>
          <w:rFonts w:ascii="Times New Roman" w:hAnsi="Times New Roman" w:cs="Times New Roman"/>
          <w:color w:val="323232"/>
        </w:rPr>
        <w:t xml:space="preserve"> my father. </w:t>
      </w:r>
      <w:r w:rsidR="00077650">
        <w:rPr>
          <w:rFonts w:ascii="Times New Roman" w:hAnsi="Times New Roman" w:cs="Times New Roman"/>
          <w:color w:val="323232"/>
        </w:rPr>
        <w:t xml:space="preserve"> However, as with personal boundaries, I now am very aware of this tendency and do not feel I need to or am called to “rescue everyone”.  Again, finding a healthy balance between giving and receiving is necessary.</w:t>
      </w:r>
    </w:p>
    <w:p w14:paraId="67E40271" w14:textId="499F613E" w:rsidR="003E61C0" w:rsidRDefault="003E61C0" w:rsidP="00A25DFE">
      <w:pPr>
        <w:pStyle w:val="Default"/>
        <w:spacing w:line="480" w:lineRule="auto"/>
        <w:ind w:firstLine="720"/>
        <w:rPr>
          <w:rFonts w:ascii="Times New Roman" w:hAnsi="Times New Roman" w:cs="Times New Roman"/>
          <w:color w:val="323232"/>
        </w:rPr>
      </w:pPr>
      <w:r>
        <w:rPr>
          <w:rFonts w:ascii="Times New Roman" w:hAnsi="Times New Roman" w:cs="Times New Roman"/>
          <w:color w:val="323232"/>
        </w:rPr>
        <w:t xml:space="preserve">Fifth, my impulse to rescue anyone in need arose directly from the fourth risk factor, my over-developed sense of responsibility; however, </w:t>
      </w:r>
      <w:r w:rsidR="00786938">
        <w:rPr>
          <w:rFonts w:ascii="Times New Roman" w:hAnsi="Times New Roman" w:cs="Times New Roman"/>
          <w:color w:val="323232"/>
        </w:rPr>
        <w:t xml:space="preserve">through therapy, I have become aware of this tendency in me and I have learned to not be too impulsive and to have boundaries with people in need whom I encounter, asking myself “given the many demands in my life, what can I do for this person? How can I best extend a helping hand without draining myself in an unhealthy way?”  </w:t>
      </w:r>
    </w:p>
    <w:p w14:paraId="5752F802" w14:textId="16BE1767" w:rsidR="00E678D4" w:rsidRDefault="00E678D4" w:rsidP="004A2F62">
      <w:pPr>
        <w:pStyle w:val="Default"/>
        <w:rPr>
          <w:rFonts w:ascii="Times New Roman" w:hAnsi="Times New Roman" w:cs="Times New Roman"/>
          <w:color w:val="323232"/>
        </w:rPr>
      </w:pPr>
      <w:r>
        <w:rPr>
          <w:rFonts w:ascii="Times New Roman" w:hAnsi="Times New Roman" w:cs="Times New Roman"/>
          <w:color w:val="323232"/>
        </w:rPr>
        <w:t xml:space="preserve"> </w:t>
      </w:r>
    </w:p>
    <w:p w14:paraId="3E2B76EE" w14:textId="77777777" w:rsidR="00E678D4" w:rsidRDefault="00E678D4" w:rsidP="004A2F62">
      <w:pPr>
        <w:pStyle w:val="Default"/>
        <w:rPr>
          <w:rFonts w:ascii="Times New Roman" w:hAnsi="Times New Roman" w:cs="Times New Roman"/>
          <w:color w:val="323232"/>
        </w:rPr>
      </w:pPr>
    </w:p>
    <w:p w14:paraId="55B2C568" w14:textId="77777777" w:rsidR="00E678D4" w:rsidRDefault="00E678D4" w:rsidP="004A2F62">
      <w:pPr>
        <w:pStyle w:val="Default"/>
        <w:rPr>
          <w:rFonts w:ascii="Times New Roman" w:hAnsi="Times New Roman" w:cs="Times New Roman"/>
          <w:color w:val="323232"/>
        </w:rPr>
      </w:pPr>
    </w:p>
    <w:p w14:paraId="6FD441FF" w14:textId="21905057" w:rsidR="00E678D4" w:rsidRPr="00E678D4" w:rsidRDefault="00E678D4" w:rsidP="004A2F62">
      <w:pPr>
        <w:pStyle w:val="Default"/>
        <w:rPr>
          <w:rFonts w:ascii="Times New Roman" w:hAnsi="Times New Roman" w:cs="Times New Roman"/>
          <w:b/>
          <w:bCs/>
          <w:color w:val="323232"/>
        </w:rPr>
      </w:pPr>
      <w:r w:rsidRPr="00E678D4">
        <w:rPr>
          <w:rFonts w:ascii="Times New Roman" w:hAnsi="Times New Roman" w:cs="Times New Roman"/>
          <w:b/>
          <w:bCs/>
          <w:color w:val="323232"/>
        </w:rPr>
        <w:t>References</w:t>
      </w:r>
    </w:p>
    <w:p w14:paraId="5DE57D40" w14:textId="77777777" w:rsidR="00E678D4" w:rsidRPr="009F044B" w:rsidRDefault="00E678D4" w:rsidP="00E678D4">
      <w:pPr>
        <w:shd w:val="clear" w:color="auto" w:fill="FFFFFF"/>
        <w:spacing w:after="0" w:line="240" w:lineRule="auto"/>
        <w:outlineLvl w:val="0"/>
        <w:rPr>
          <w:rFonts w:ascii="Times New Roman" w:hAnsi="Times New Roman" w:cs="Times New Roman"/>
          <w:sz w:val="24"/>
          <w:szCs w:val="24"/>
        </w:rPr>
      </w:pPr>
      <w:r w:rsidRPr="009F044B">
        <w:rPr>
          <w:rFonts w:ascii="Times New Roman" w:eastAsia="Times New Roman" w:hAnsi="Times New Roman" w:cs="Times New Roman"/>
          <w:color w:val="0F0F0F"/>
          <w:kern w:val="36"/>
          <w:sz w:val="24"/>
          <w:szCs w:val="24"/>
          <w14:ligatures w14:val="none"/>
        </w:rPr>
        <w:t xml:space="preserve">Smith, P. (2017).  </w:t>
      </w:r>
      <w:r w:rsidRPr="009F044B">
        <w:rPr>
          <w:rFonts w:ascii="Times New Roman" w:hAnsi="Times New Roman" w:cs="Times New Roman"/>
          <w:sz w:val="24"/>
          <w:szCs w:val="24"/>
        </w:rPr>
        <w:t>How to Manage Compassion Fatigue in Caregiving. TEDx: https://www.youtube.com/watch?v=7keppA8XRas</w:t>
      </w:r>
    </w:p>
    <w:p w14:paraId="5AD9502C" w14:textId="77777777" w:rsidR="00E678D4" w:rsidRDefault="00E678D4" w:rsidP="004A2F62">
      <w:pPr>
        <w:pStyle w:val="Default"/>
        <w:rPr>
          <w:rFonts w:ascii="Times New Roman" w:hAnsi="Times New Roman" w:cs="Times New Roman"/>
          <w:color w:val="323232"/>
        </w:rPr>
      </w:pPr>
    </w:p>
    <w:p w14:paraId="648ABE2E" w14:textId="77777777" w:rsidR="00E678D4" w:rsidRDefault="00E678D4" w:rsidP="004A2F62">
      <w:pPr>
        <w:pStyle w:val="Default"/>
        <w:rPr>
          <w:rFonts w:ascii="Times New Roman" w:hAnsi="Times New Roman" w:cs="Times New Roman"/>
          <w:color w:val="323232"/>
        </w:rPr>
      </w:pPr>
    </w:p>
    <w:sectPr w:rsidR="00E678D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632DC0" w14:textId="77777777" w:rsidR="00FA17FA" w:rsidRDefault="00FA17FA" w:rsidP="00551343">
      <w:pPr>
        <w:spacing w:after="0" w:line="240" w:lineRule="auto"/>
      </w:pPr>
      <w:r>
        <w:separator/>
      </w:r>
    </w:p>
  </w:endnote>
  <w:endnote w:type="continuationSeparator" w:id="0">
    <w:p w14:paraId="7DE24B4D" w14:textId="77777777" w:rsidR="00FA17FA" w:rsidRDefault="00FA17FA" w:rsidP="00551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C304C7" w14:textId="77777777" w:rsidR="00FA17FA" w:rsidRDefault="00FA17FA" w:rsidP="00551343">
      <w:pPr>
        <w:spacing w:after="0" w:line="240" w:lineRule="auto"/>
      </w:pPr>
      <w:r>
        <w:separator/>
      </w:r>
    </w:p>
  </w:footnote>
  <w:footnote w:type="continuationSeparator" w:id="0">
    <w:p w14:paraId="0806523C" w14:textId="77777777" w:rsidR="00FA17FA" w:rsidRDefault="00FA17FA" w:rsidP="00551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8D006" w14:textId="5560BBC8" w:rsidR="00551343" w:rsidRPr="00551343" w:rsidRDefault="00551343">
    <w:pPr>
      <w:pStyle w:val="Header"/>
      <w:rPr>
        <w:rFonts w:ascii="Times New Roman" w:hAnsi="Times New Roman" w:cs="Times New Roman"/>
      </w:rPr>
    </w:pPr>
    <w:r w:rsidRPr="00551343">
      <w:rPr>
        <w:rFonts w:ascii="Times New Roman" w:hAnsi="Times New Roman" w:cs="Times New Roman"/>
      </w:rPr>
      <w:t xml:space="preserve">Assignment 4.2: Managing Compassion Fatigue </w:t>
    </w:r>
    <w:r w:rsidRPr="00551343">
      <w:rPr>
        <w:rFonts w:ascii="Times New Roman" w:hAnsi="Times New Roman" w:cs="Times New Roman"/>
      </w:rPr>
      <w:tab/>
    </w:r>
    <w:r w:rsidRPr="00551343">
      <w:rPr>
        <w:rFonts w:ascii="Times New Roman" w:hAnsi="Times New Roman" w:cs="Times New Roman"/>
      </w:rPr>
      <w:tab/>
      <w:t>Anna Cianci</w:t>
    </w:r>
  </w:p>
  <w:p w14:paraId="4BE4C1EE" w14:textId="2AAF224D" w:rsidR="00551343" w:rsidRPr="00551343" w:rsidRDefault="00551343">
    <w:pPr>
      <w:pStyle w:val="Header"/>
      <w:rPr>
        <w:rFonts w:ascii="Times New Roman" w:hAnsi="Times New Roman" w:cs="Times New Roman"/>
      </w:rPr>
    </w:pPr>
    <w:r w:rsidRPr="00551343">
      <w:rPr>
        <w:rFonts w:ascii="Times New Roman" w:hAnsi="Times New Roman" w:cs="Times New Roman"/>
      </w:rPr>
      <w:t>Week 4: Private Blog Post</w:t>
    </w:r>
    <w:r w:rsidRPr="00551343">
      <w:rPr>
        <w:rFonts w:ascii="Times New Roman" w:hAnsi="Times New Roman" w:cs="Times New Roman"/>
      </w:rPr>
      <w:tab/>
    </w:r>
    <w:r w:rsidRPr="00551343">
      <w:rPr>
        <w:rFonts w:ascii="Times New Roman" w:hAnsi="Times New Roman" w:cs="Times New Roman"/>
      </w:rPr>
      <w:tab/>
      <w:t>January 27,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E41230"/>
    <w:multiLevelType w:val="multilevel"/>
    <w:tmpl w:val="BDF0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4E05A1"/>
    <w:multiLevelType w:val="multilevel"/>
    <w:tmpl w:val="205C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573514"/>
    <w:multiLevelType w:val="multilevel"/>
    <w:tmpl w:val="0E3EE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A310F7"/>
    <w:multiLevelType w:val="multilevel"/>
    <w:tmpl w:val="F872B3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806859"/>
    <w:multiLevelType w:val="multilevel"/>
    <w:tmpl w:val="F432ED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E7B79E5"/>
    <w:multiLevelType w:val="multilevel"/>
    <w:tmpl w:val="12966F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EEA245A"/>
    <w:multiLevelType w:val="multilevel"/>
    <w:tmpl w:val="AC10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EF5926"/>
    <w:multiLevelType w:val="hybridMultilevel"/>
    <w:tmpl w:val="AFA24A1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5519C7"/>
    <w:multiLevelType w:val="multilevel"/>
    <w:tmpl w:val="37FE92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C2C4488"/>
    <w:multiLevelType w:val="multilevel"/>
    <w:tmpl w:val="BEDEE4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3DE04DD"/>
    <w:multiLevelType w:val="multilevel"/>
    <w:tmpl w:val="8CDAFA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45E3003"/>
    <w:multiLevelType w:val="multilevel"/>
    <w:tmpl w:val="3880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E11307"/>
    <w:multiLevelType w:val="multilevel"/>
    <w:tmpl w:val="538485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D17240B"/>
    <w:multiLevelType w:val="multilevel"/>
    <w:tmpl w:val="00C0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5670191">
    <w:abstractNumId w:val="9"/>
  </w:num>
  <w:num w:numId="2" w16cid:durableId="2008710675">
    <w:abstractNumId w:val="12"/>
  </w:num>
  <w:num w:numId="3" w16cid:durableId="121269676">
    <w:abstractNumId w:val="4"/>
  </w:num>
  <w:num w:numId="4" w16cid:durableId="343939488">
    <w:abstractNumId w:val="7"/>
  </w:num>
  <w:num w:numId="5" w16cid:durableId="936602127">
    <w:abstractNumId w:val="5"/>
  </w:num>
  <w:num w:numId="6" w16cid:durableId="307826110">
    <w:abstractNumId w:val="10"/>
  </w:num>
  <w:num w:numId="7" w16cid:durableId="860977034">
    <w:abstractNumId w:val="8"/>
  </w:num>
  <w:num w:numId="8" w16cid:durableId="1315137332">
    <w:abstractNumId w:val="3"/>
  </w:num>
  <w:num w:numId="9" w16cid:durableId="1618373554">
    <w:abstractNumId w:val="11"/>
  </w:num>
  <w:num w:numId="10" w16cid:durableId="644506945">
    <w:abstractNumId w:val="6"/>
  </w:num>
  <w:num w:numId="11" w16cid:durableId="1236015011">
    <w:abstractNumId w:val="1"/>
  </w:num>
  <w:num w:numId="12" w16cid:durableId="820149697">
    <w:abstractNumId w:val="13"/>
  </w:num>
  <w:num w:numId="13" w16cid:durableId="1412897598">
    <w:abstractNumId w:val="0"/>
  </w:num>
  <w:num w:numId="14" w16cid:durableId="17984512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0B9"/>
    <w:rsid w:val="00077650"/>
    <w:rsid w:val="000F4BD0"/>
    <w:rsid w:val="0010058E"/>
    <w:rsid w:val="001178D8"/>
    <w:rsid w:val="00134818"/>
    <w:rsid w:val="00187963"/>
    <w:rsid w:val="001931CC"/>
    <w:rsid w:val="00201359"/>
    <w:rsid w:val="00276584"/>
    <w:rsid w:val="003277EB"/>
    <w:rsid w:val="0034306A"/>
    <w:rsid w:val="0034658A"/>
    <w:rsid w:val="003C4510"/>
    <w:rsid w:val="003E61C0"/>
    <w:rsid w:val="003E7EA2"/>
    <w:rsid w:val="00401E03"/>
    <w:rsid w:val="00407F1B"/>
    <w:rsid w:val="0041142E"/>
    <w:rsid w:val="0043043F"/>
    <w:rsid w:val="004A2F62"/>
    <w:rsid w:val="004C09D6"/>
    <w:rsid w:val="004F366A"/>
    <w:rsid w:val="00515CE9"/>
    <w:rsid w:val="00551343"/>
    <w:rsid w:val="00565D43"/>
    <w:rsid w:val="0060467D"/>
    <w:rsid w:val="00612630"/>
    <w:rsid w:val="006161FC"/>
    <w:rsid w:val="006B4C8F"/>
    <w:rsid w:val="006E32D4"/>
    <w:rsid w:val="0070004E"/>
    <w:rsid w:val="00763C11"/>
    <w:rsid w:val="00764433"/>
    <w:rsid w:val="00786938"/>
    <w:rsid w:val="007D27F6"/>
    <w:rsid w:val="00841BA9"/>
    <w:rsid w:val="008B0B4F"/>
    <w:rsid w:val="008B50B9"/>
    <w:rsid w:val="008D06D8"/>
    <w:rsid w:val="009176EF"/>
    <w:rsid w:val="009D5029"/>
    <w:rsid w:val="00A0005A"/>
    <w:rsid w:val="00A067C3"/>
    <w:rsid w:val="00A25DFE"/>
    <w:rsid w:val="00A5753D"/>
    <w:rsid w:val="00AA5A8A"/>
    <w:rsid w:val="00AE0AFB"/>
    <w:rsid w:val="00AF0FC0"/>
    <w:rsid w:val="00B00176"/>
    <w:rsid w:val="00B35BF1"/>
    <w:rsid w:val="00CE0B21"/>
    <w:rsid w:val="00D70097"/>
    <w:rsid w:val="00D9027C"/>
    <w:rsid w:val="00DA4BFD"/>
    <w:rsid w:val="00E678D4"/>
    <w:rsid w:val="00EF6E3D"/>
    <w:rsid w:val="00F64DEF"/>
    <w:rsid w:val="00FA1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8A6BE"/>
  <w15:chartTrackingRefBased/>
  <w15:docId w15:val="{9E3FE9DF-2167-4BDF-957B-E48C84F74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50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B50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B50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50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50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50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50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50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50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0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B50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B50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50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50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50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50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50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50B9"/>
    <w:rPr>
      <w:rFonts w:eastAsiaTheme="majorEastAsia" w:cstheme="majorBidi"/>
      <w:color w:val="272727" w:themeColor="text1" w:themeTint="D8"/>
    </w:rPr>
  </w:style>
  <w:style w:type="paragraph" w:styleId="Title">
    <w:name w:val="Title"/>
    <w:basedOn w:val="Normal"/>
    <w:next w:val="Normal"/>
    <w:link w:val="TitleChar"/>
    <w:uiPriority w:val="10"/>
    <w:qFormat/>
    <w:rsid w:val="008B50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50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50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50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50B9"/>
    <w:pPr>
      <w:spacing w:before="160"/>
      <w:jc w:val="center"/>
    </w:pPr>
    <w:rPr>
      <w:i/>
      <w:iCs/>
      <w:color w:val="404040" w:themeColor="text1" w:themeTint="BF"/>
    </w:rPr>
  </w:style>
  <w:style w:type="character" w:customStyle="1" w:styleId="QuoteChar">
    <w:name w:val="Quote Char"/>
    <w:basedOn w:val="DefaultParagraphFont"/>
    <w:link w:val="Quote"/>
    <w:uiPriority w:val="29"/>
    <w:rsid w:val="008B50B9"/>
    <w:rPr>
      <w:i/>
      <w:iCs/>
      <w:color w:val="404040" w:themeColor="text1" w:themeTint="BF"/>
    </w:rPr>
  </w:style>
  <w:style w:type="paragraph" w:styleId="ListParagraph">
    <w:name w:val="List Paragraph"/>
    <w:basedOn w:val="Normal"/>
    <w:uiPriority w:val="34"/>
    <w:qFormat/>
    <w:rsid w:val="008B50B9"/>
    <w:pPr>
      <w:ind w:left="720"/>
      <w:contextualSpacing/>
    </w:pPr>
  </w:style>
  <w:style w:type="character" w:styleId="IntenseEmphasis">
    <w:name w:val="Intense Emphasis"/>
    <w:basedOn w:val="DefaultParagraphFont"/>
    <w:uiPriority w:val="21"/>
    <w:qFormat/>
    <w:rsid w:val="008B50B9"/>
    <w:rPr>
      <w:i/>
      <w:iCs/>
      <w:color w:val="0F4761" w:themeColor="accent1" w:themeShade="BF"/>
    </w:rPr>
  </w:style>
  <w:style w:type="paragraph" w:styleId="IntenseQuote">
    <w:name w:val="Intense Quote"/>
    <w:basedOn w:val="Normal"/>
    <w:next w:val="Normal"/>
    <w:link w:val="IntenseQuoteChar"/>
    <w:uiPriority w:val="30"/>
    <w:qFormat/>
    <w:rsid w:val="008B50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50B9"/>
    <w:rPr>
      <w:i/>
      <w:iCs/>
      <w:color w:val="0F4761" w:themeColor="accent1" w:themeShade="BF"/>
    </w:rPr>
  </w:style>
  <w:style w:type="character" w:styleId="IntenseReference">
    <w:name w:val="Intense Reference"/>
    <w:basedOn w:val="DefaultParagraphFont"/>
    <w:uiPriority w:val="32"/>
    <w:qFormat/>
    <w:rsid w:val="008B50B9"/>
    <w:rPr>
      <w:b/>
      <w:bCs/>
      <w:smallCaps/>
      <w:color w:val="0F4761" w:themeColor="accent1" w:themeShade="BF"/>
      <w:spacing w:val="5"/>
    </w:rPr>
  </w:style>
  <w:style w:type="paragraph" w:customStyle="1" w:styleId="Default">
    <w:name w:val="Default"/>
    <w:rsid w:val="00763C11"/>
    <w:pPr>
      <w:autoSpaceDE w:val="0"/>
      <w:autoSpaceDN w:val="0"/>
      <w:adjustRightInd w:val="0"/>
      <w:spacing w:after="0" w:line="240" w:lineRule="auto"/>
    </w:pPr>
    <w:rPr>
      <w:rFonts w:ascii="Arial" w:hAnsi="Arial" w:cs="Arial"/>
      <w:color w:val="000000"/>
      <w:kern w:val="0"/>
      <w:sz w:val="24"/>
      <w:szCs w:val="24"/>
    </w:rPr>
  </w:style>
  <w:style w:type="character" w:styleId="Hyperlink">
    <w:name w:val="Hyperlink"/>
    <w:basedOn w:val="DefaultParagraphFont"/>
    <w:uiPriority w:val="99"/>
    <w:unhideWhenUsed/>
    <w:rsid w:val="00763C11"/>
    <w:rPr>
      <w:color w:val="467886" w:themeColor="hyperlink"/>
      <w:u w:val="single"/>
    </w:rPr>
  </w:style>
  <w:style w:type="character" w:styleId="UnresolvedMention">
    <w:name w:val="Unresolved Mention"/>
    <w:basedOn w:val="DefaultParagraphFont"/>
    <w:uiPriority w:val="99"/>
    <w:semiHidden/>
    <w:unhideWhenUsed/>
    <w:rsid w:val="00763C11"/>
    <w:rPr>
      <w:color w:val="605E5C"/>
      <w:shd w:val="clear" w:color="auto" w:fill="E1DFDD"/>
    </w:rPr>
  </w:style>
  <w:style w:type="paragraph" w:styleId="NormalWeb">
    <w:name w:val="Normal (Web)"/>
    <w:basedOn w:val="Normal"/>
    <w:uiPriority w:val="99"/>
    <w:semiHidden/>
    <w:unhideWhenUsed/>
    <w:rsid w:val="00A5753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t-30">
    <w:name w:val="mt-30"/>
    <w:basedOn w:val="Normal"/>
    <w:rsid w:val="00A5753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A5753D"/>
    <w:rPr>
      <w:b/>
      <w:bCs/>
    </w:rPr>
  </w:style>
  <w:style w:type="character" w:styleId="Emphasis">
    <w:name w:val="Emphasis"/>
    <w:basedOn w:val="DefaultParagraphFont"/>
    <w:uiPriority w:val="20"/>
    <w:qFormat/>
    <w:rsid w:val="00D9027C"/>
    <w:rPr>
      <w:i/>
      <w:iCs/>
    </w:rPr>
  </w:style>
  <w:style w:type="paragraph" w:styleId="Header">
    <w:name w:val="header"/>
    <w:basedOn w:val="Normal"/>
    <w:link w:val="HeaderChar"/>
    <w:uiPriority w:val="99"/>
    <w:unhideWhenUsed/>
    <w:rsid w:val="005513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1343"/>
  </w:style>
  <w:style w:type="paragraph" w:styleId="Footer">
    <w:name w:val="footer"/>
    <w:basedOn w:val="Normal"/>
    <w:link w:val="FooterChar"/>
    <w:uiPriority w:val="99"/>
    <w:unhideWhenUsed/>
    <w:rsid w:val="005513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13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27591">
      <w:bodyDiv w:val="1"/>
      <w:marLeft w:val="0"/>
      <w:marRight w:val="0"/>
      <w:marTop w:val="0"/>
      <w:marBottom w:val="0"/>
      <w:divBdr>
        <w:top w:val="none" w:sz="0" w:space="0" w:color="auto"/>
        <w:left w:val="none" w:sz="0" w:space="0" w:color="auto"/>
        <w:bottom w:val="none" w:sz="0" w:space="0" w:color="auto"/>
        <w:right w:val="none" w:sz="0" w:space="0" w:color="auto"/>
      </w:divBdr>
    </w:div>
    <w:div w:id="322710282">
      <w:bodyDiv w:val="1"/>
      <w:marLeft w:val="0"/>
      <w:marRight w:val="0"/>
      <w:marTop w:val="0"/>
      <w:marBottom w:val="0"/>
      <w:divBdr>
        <w:top w:val="none" w:sz="0" w:space="0" w:color="auto"/>
        <w:left w:val="none" w:sz="0" w:space="0" w:color="auto"/>
        <w:bottom w:val="none" w:sz="0" w:space="0" w:color="auto"/>
        <w:right w:val="none" w:sz="0" w:space="0" w:color="auto"/>
      </w:divBdr>
      <w:divsChild>
        <w:div w:id="2125810701">
          <w:marLeft w:val="0"/>
          <w:marRight w:val="0"/>
          <w:marTop w:val="0"/>
          <w:marBottom w:val="0"/>
          <w:divBdr>
            <w:top w:val="none" w:sz="0" w:space="0" w:color="auto"/>
            <w:left w:val="none" w:sz="0" w:space="0" w:color="auto"/>
            <w:bottom w:val="none" w:sz="0" w:space="0" w:color="auto"/>
            <w:right w:val="none" w:sz="0" w:space="0" w:color="auto"/>
          </w:divBdr>
          <w:divsChild>
            <w:div w:id="1249775697">
              <w:marLeft w:val="0"/>
              <w:marRight w:val="0"/>
              <w:marTop w:val="0"/>
              <w:marBottom w:val="0"/>
              <w:divBdr>
                <w:top w:val="none" w:sz="0" w:space="0" w:color="auto"/>
                <w:left w:val="none" w:sz="0" w:space="0" w:color="auto"/>
                <w:bottom w:val="none" w:sz="0" w:space="0" w:color="auto"/>
                <w:right w:val="none" w:sz="0" w:space="0" w:color="auto"/>
              </w:divBdr>
            </w:div>
          </w:divsChild>
        </w:div>
        <w:div w:id="1556163252">
          <w:marLeft w:val="0"/>
          <w:marRight w:val="0"/>
          <w:marTop w:val="450"/>
          <w:marBottom w:val="0"/>
          <w:divBdr>
            <w:top w:val="none" w:sz="0" w:space="0" w:color="auto"/>
            <w:left w:val="none" w:sz="0" w:space="0" w:color="auto"/>
            <w:bottom w:val="none" w:sz="0" w:space="0" w:color="auto"/>
            <w:right w:val="none" w:sz="0" w:space="0" w:color="auto"/>
          </w:divBdr>
          <w:divsChild>
            <w:div w:id="504906162">
              <w:marLeft w:val="0"/>
              <w:marRight w:val="0"/>
              <w:marTop w:val="0"/>
              <w:marBottom w:val="0"/>
              <w:divBdr>
                <w:top w:val="none" w:sz="0" w:space="0" w:color="auto"/>
                <w:left w:val="none" w:sz="0" w:space="0" w:color="auto"/>
                <w:bottom w:val="none" w:sz="0" w:space="0" w:color="auto"/>
                <w:right w:val="none" w:sz="0" w:space="0" w:color="auto"/>
              </w:divBdr>
            </w:div>
          </w:divsChild>
        </w:div>
        <w:div w:id="1948732286">
          <w:marLeft w:val="0"/>
          <w:marRight w:val="0"/>
          <w:marTop w:val="450"/>
          <w:marBottom w:val="0"/>
          <w:divBdr>
            <w:top w:val="none" w:sz="0" w:space="0" w:color="auto"/>
            <w:left w:val="none" w:sz="0" w:space="0" w:color="auto"/>
            <w:bottom w:val="none" w:sz="0" w:space="0" w:color="auto"/>
            <w:right w:val="none" w:sz="0" w:space="0" w:color="auto"/>
          </w:divBdr>
          <w:divsChild>
            <w:div w:id="1252356891">
              <w:marLeft w:val="0"/>
              <w:marRight w:val="0"/>
              <w:marTop w:val="0"/>
              <w:marBottom w:val="0"/>
              <w:divBdr>
                <w:top w:val="none" w:sz="0" w:space="0" w:color="auto"/>
                <w:left w:val="none" w:sz="0" w:space="0" w:color="auto"/>
                <w:bottom w:val="none" w:sz="0" w:space="0" w:color="auto"/>
                <w:right w:val="none" w:sz="0" w:space="0" w:color="auto"/>
              </w:divBdr>
            </w:div>
          </w:divsChild>
        </w:div>
        <w:div w:id="469514841">
          <w:marLeft w:val="0"/>
          <w:marRight w:val="0"/>
          <w:marTop w:val="450"/>
          <w:marBottom w:val="0"/>
          <w:divBdr>
            <w:top w:val="none" w:sz="0" w:space="0" w:color="auto"/>
            <w:left w:val="none" w:sz="0" w:space="0" w:color="auto"/>
            <w:bottom w:val="none" w:sz="0" w:space="0" w:color="auto"/>
            <w:right w:val="none" w:sz="0" w:space="0" w:color="auto"/>
          </w:divBdr>
          <w:divsChild>
            <w:div w:id="112134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28812">
      <w:bodyDiv w:val="1"/>
      <w:marLeft w:val="0"/>
      <w:marRight w:val="0"/>
      <w:marTop w:val="0"/>
      <w:marBottom w:val="0"/>
      <w:divBdr>
        <w:top w:val="none" w:sz="0" w:space="0" w:color="auto"/>
        <w:left w:val="none" w:sz="0" w:space="0" w:color="auto"/>
        <w:bottom w:val="none" w:sz="0" w:space="0" w:color="auto"/>
        <w:right w:val="none" w:sz="0" w:space="0" w:color="auto"/>
      </w:divBdr>
    </w:div>
    <w:div w:id="703406902">
      <w:bodyDiv w:val="1"/>
      <w:marLeft w:val="0"/>
      <w:marRight w:val="0"/>
      <w:marTop w:val="0"/>
      <w:marBottom w:val="0"/>
      <w:divBdr>
        <w:top w:val="none" w:sz="0" w:space="0" w:color="auto"/>
        <w:left w:val="none" w:sz="0" w:space="0" w:color="auto"/>
        <w:bottom w:val="none" w:sz="0" w:space="0" w:color="auto"/>
        <w:right w:val="none" w:sz="0" w:space="0" w:color="auto"/>
      </w:divBdr>
    </w:div>
    <w:div w:id="722289356">
      <w:bodyDiv w:val="1"/>
      <w:marLeft w:val="0"/>
      <w:marRight w:val="0"/>
      <w:marTop w:val="0"/>
      <w:marBottom w:val="0"/>
      <w:divBdr>
        <w:top w:val="none" w:sz="0" w:space="0" w:color="auto"/>
        <w:left w:val="none" w:sz="0" w:space="0" w:color="auto"/>
        <w:bottom w:val="none" w:sz="0" w:space="0" w:color="auto"/>
        <w:right w:val="none" w:sz="0" w:space="0" w:color="auto"/>
      </w:divBdr>
      <w:divsChild>
        <w:div w:id="1542789209">
          <w:marLeft w:val="0"/>
          <w:marRight w:val="0"/>
          <w:marTop w:val="0"/>
          <w:marBottom w:val="0"/>
          <w:divBdr>
            <w:top w:val="none" w:sz="0" w:space="0" w:color="auto"/>
            <w:left w:val="none" w:sz="0" w:space="0" w:color="auto"/>
            <w:bottom w:val="none" w:sz="0" w:space="0" w:color="auto"/>
            <w:right w:val="none" w:sz="0" w:space="0" w:color="auto"/>
          </w:divBdr>
          <w:divsChild>
            <w:div w:id="531114389">
              <w:marLeft w:val="0"/>
              <w:marRight w:val="0"/>
              <w:marTop w:val="0"/>
              <w:marBottom w:val="0"/>
              <w:divBdr>
                <w:top w:val="none" w:sz="0" w:space="0" w:color="auto"/>
                <w:left w:val="none" w:sz="0" w:space="0" w:color="auto"/>
                <w:bottom w:val="none" w:sz="0" w:space="0" w:color="auto"/>
                <w:right w:val="none" w:sz="0" w:space="0" w:color="auto"/>
              </w:divBdr>
              <w:divsChild>
                <w:div w:id="192311885">
                  <w:marLeft w:val="0"/>
                  <w:marRight w:val="0"/>
                  <w:marTop w:val="0"/>
                  <w:marBottom w:val="0"/>
                  <w:divBdr>
                    <w:top w:val="none" w:sz="0" w:space="0" w:color="auto"/>
                    <w:left w:val="none" w:sz="0" w:space="0" w:color="auto"/>
                    <w:bottom w:val="none" w:sz="0" w:space="0" w:color="auto"/>
                    <w:right w:val="none" w:sz="0" w:space="0" w:color="auto"/>
                  </w:divBdr>
                  <w:divsChild>
                    <w:div w:id="1991788739">
                      <w:marLeft w:val="0"/>
                      <w:marRight w:val="0"/>
                      <w:marTop w:val="0"/>
                      <w:marBottom w:val="0"/>
                      <w:divBdr>
                        <w:top w:val="none" w:sz="0" w:space="0" w:color="auto"/>
                        <w:left w:val="none" w:sz="0" w:space="0" w:color="auto"/>
                        <w:bottom w:val="none" w:sz="0" w:space="0" w:color="auto"/>
                        <w:right w:val="none" w:sz="0" w:space="0" w:color="auto"/>
                      </w:divBdr>
                      <w:divsChild>
                        <w:div w:id="1809586454">
                          <w:marLeft w:val="0"/>
                          <w:marRight w:val="0"/>
                          <w:marTop w:val="0"/>
                          <w:marBottom w:val="0"/>
                          <w:divBdr>
                            <w:top w:val="none" w:sz="0" w:space="0" w:color="auto"/>
                            <w:left w:val="none" w:sz="0" w:space="0" w:color="auto"/>
                            <w:bottom w:val="none" w:sz="0" w:space="0" w:color="auto"/>
                            <w:right w:val="none" w:sz="0" w:space="0" w:color="auto"/>
                          </w:divBdr>
                          <w:divsChild>
                            <w:div w:id="1942180095">
                              <w:marLeft w:val="0"/>
                              <w:marRight w:val="0"/>
                              <w:marTop w:val="0"/>
                              <w:marBottom w:val="0"/>
                              <w:divBdr>
                                <w:top w:val="single" w:sz="12" w:space="15" w:color="6D241D"/>
                                <w:left w:val="single" w:sz="12" w:space="15" w:color="6D241D"/>
                                <w:bottom w:val="single" w:sz="12" w:space="15" w:color="6D241D"/>
                                <w:right w:val="single" w:sz="12" w:space="15" w:color="6D241D"/>
                              </w:divBdr>
                              <w:divsChild>
                                <w:div w:id="345058477">
                                  <w:marLeft w:val="0"/>
                                  <w:marRight w:val="0"/>
                                  <w:marTop w:val="22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457526">
      <w:bodyDiv w:val="1"/>
      <w:marLeft w:val="0"/>
      <w:marRight w:val="0"/>
      <w:marTop w:val="0"/>
      <w:marBottom w:val="0"/>
      <w:divBdr>
        <w:top w:val="none" w:sz="0" w:space="0" w:color="auto"/>
        <w:left w:val="none" w:sz="0" w:space="0" w:color="auto"/>
        <w:bottom w:val="none" w:sz="0" w:space="0" w:color="auto"/>
        <w:right w:val="none" w:sz="0" w:space="0" w:color="auto"/>
      </w:divBdr>
      <w:divsChild>
        <w:div w:id="1713918789">
          <w:marLeft w:val="0"/>
          <w:marRight w:val="0"/>
          <w:marTop w:val="0"/>
          <w:marBottom w:val="0"/>
          <w:divBdr>
            <w:top w:val="none" w:sz="0" w:space="0" w:color="auto"/>
            <w:left w:val="none" w:sz="0" w:space="0" w:color="auto"/>
            <w:bottom w:val="none" w:sz="0" w:space="0" w:color="auto"/>
            <w:right w:val="none" w:sz="0" w:space="0" w:color="auto"/>
          </w:divBdr>
          <w:divsChild>
            <w:div w:id="725302993">
              <w:marLeft w:val="0"/>
              <w:marRight w:val="0"/>
              <w:marTop w:val="0"/>
              <w:marBottom w:val="0"/>
              <w:divBdr>
                <w:top w:val="none" w:sz="0" w:space="0" w:color="auto"/>
                <w:left w:val="none" w:sz="0" w:space="0" w:color="auto"/>
                <w:bottom w:val="none" w:sz="0" w:space="0" w:color="auto"/>
                <w:right w:val="none" w:sz="0" w:space="0" w:color="auto"/>
              </w:divBdr>
              <w:divsChild>
                <w:div w:id="1881087836">
                  <w:marLeft w:val="0"/>
                  <w:marRight w:val="0"/>
                  <w:marTop w:val="0"/>
                  <w:marBottom w:val="0"/>
                  <w:divBdr>
                    <w:top w:val="none" w:sz="0" w:space="0" w:color="auto"/>
                    <w:left w:val="none" w:sz="0" w:space="0" w:color="auto"/>
                    <w:bottom w:val="none" w:sz="0" w:space="0" w:color="auto"/>
                    <w:right w:val="none" w:sz="0" w:space="0" w:color="auto"/>
                  </w:divBdr>
                  <w:divsChild>
                    <w:div w:id="2089964015">
                      <w:marLeft w:val="0"/>
                      <w:marRight w:val="0"/>
                      <w:marTop w:val="0"/>
                      <w:marBottom w:val="0"/>
                      <w:divBdr>
                        <w:top w:val="none" w:sz="0" w:space="0" w:color="auto"/>
                        <w:left w:val="none" w:sz="0" w:space="0" w:color="auto"/>
                        <w:bottom w:val="none" w:sz="0" w:space="0" w:color="auto"/>
                        <w:right w:val="none" w:sz="0" w:space="0" w:color="auto"/>
                      </w:divBdr>
                      <w:divsChild>
                        <w:div w:id="812411387">
                          <w:marLeft w:val="0"/>
                          <w:marRight w:val="0"/>
                          <w:marTop w:val="0"/>
                          <w:marBottom w:val="0"/>
                          <w:divBdr>
                            <w:top w:val="none" w:sz="0" w:space="0" w:color="auto"/>
                            <w:left w:val="none" w:sz="0" w:space="0" w:color="auto"/>
                            <w:bottom w:val="none" w:sz="0" w:space="0" w:color="auto"/>
                            <w:right w:val="none" w:sz="0" w:space="0" w:color="auto"/>
                          </w:divBdr>
                          <w:divsChild>
                            <w:div w:id="46224985">
                              <w:marLeft w:val="0"/>
                              <w:marRight w:val="0"/>
                              <w:marTop w:val="0"/>
                              <w:marBottom w:val="0"/>
                              <w:divBdr>
                                <w:top w:val="single" w:sz="12" w:space="15" w:color="87421B"/>
                                <w:left w:val="single" w:sz="12" w:space="15" w:color="87421B"/>
                                <w:bottom w:val="single" w:sz="12" w:space="15" w:color="87421B"/>
                                <w:right w:val="single" w:sz="12" w:space="15" w:color="87421B"/>
                              </w:divBdr>
                              <w:divsChild>
                                <w:div w:id="989751820">
                                  <w:marLeft w:val="0"/>
                                  <w:marRight w:val="0"/>
                                  <w:marTop w:val="22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8394558">
      <w:bodyDiv w:val="1"/>
      <w:marLeft w:val="0"/>
      <w:marRight w:val="0"/>
      <w:marTop w:val="0"/>
      <w:marBottom w:val="0"/>
      <w:divBdr>
        <w:top w:val="none" w:sz="0" w:space="0" w:color="auto"/>
        <w:left w:val="none" w:sz="0" w:space="0" w:color="auto"/>
        <w:bottom w:val="none" w:sz="0" w:space="0" w:color="auto"/>
        <w:right w:val="none" w:sz="0" w:space="0" w:color="auto"/>
      </w:divBdr>
      <w:divsChild>
        <w:div w:id="857277011">
          <w:marLeft w:val="0"/>
          <w:marRight w:val="0"/>
          <w:marTop w:val="0"/>
          <w:marBottom w:val="0"/>
          <w:divBdr>
            <w:top w:val="none" w:sz="0" w:space="0" w:color="auto"/>
            <w:left w:val="none" w:sz="0" w:space="0" w:color="auto"/>
            <w:bottom w:val="none" w:sz="0" w:space="0" w:color="auto"/>
            <w:right w:val="none" w:sz="0" w:space="0" w:color="auto"/>
          </w:divBdr>
          <w:divsChild>
            <w:div w:id="1671634761">
              <w:marLeft w:val="0"/>
              <w:marRight w:val="0"/>
              <w:marTop w:val="0"/>
              <w:marBottom w:val="0"/>
              <w:divBdr>
                <w:top w:val="none" w:sz="0" w:space="0" w:color="auto"/>
                <w:left w:val="none" w:sz="0" w:space="0" w:color="auto"/>
                <w:bottom w:val="none" w:sz="0" w:space="0" w:color="auto"/>
                <w:right w:val="none" w:sz="0" w:space="0" w:color="auto"/>
              </w:divBdr>
              <w:divsChild>
                <w:div w:id="484588104">
                  <w:marLeft w:val="0"/>
                  <w:marRight w:val="0"/>
                  <w:marTop w:val="0"/>
                  <w:marBottom w:val="0"/>
                  <w:divBdr>
                    <w:top w:val="none" w:sz="0" w:space="0" w:color="auto"/>
                    <w:left w:val="none" w:sz="0" w:space="0" w:color="auto"/>
                    <w:bottom w:val="none" w:sz="0" w:space="0" w:color="auto"/>
                    <w:right w:val="none" w:sz="0" w:space="0" w:color="auto"/>
                  </w:divBdr>
                  <w:divsChild>
                    <w:div w:id="1917284410">
                      <w:marLeft w:val="0"/>
                      <w:marRight w:val="0"/>
                      <w:marTop w:val="0"/>
                      <w:marBottom w:val="0"/>
                      <w:divBdr>
                        <w:top w:val="none" w:sz="0" w:space="0" w:color="auto"/>
                        <w:left w:val="none" w:sz="0" w:space="0" w:color="auto"/>
                        <w:bottom w:val="none" w:sz="0" w:space="0" w:color="auto"/>
                        <w:right w:val="none" w:sz="0" w:space="0" w:color="auto"/>
                      </w:divBdr>
                      <w:divsChild>
                        <w:div w:id="1045645357">
                          <w:marLeft w:val="0"/>
                          <w:marRight w:val="0"/>
                          <w:marTop w:val="0"/>
                          <w:marBottom w:val="0"/>
                          <w:divBdr>
                            <w:top w:val="none" w:sz="0" w:space="0" w:color="auto"/>
                            <w:left w:val="none" w:sz="0" w:space="0" w:color="auto"/>
                            <w:bottom w:val="none" w:sz="0" w:space="0" w:color="auto"/>
                            <w:right w:val="none" w:sz="0" w:space="0" w:color="auto"/>
                          </w:divBdr>
                          <w:divsChild>
                            <w:div w:id="745999132">
                              <w:marLeft w:val="0"/>
                              <w:marRight w:val="0"/>
                              <w:marTop w:val="0"/>
                              <w:marBottom w:val="0"/>
                              <w:divBdr>
                                <w:top w:val="none" w:sz="0" w:space="0" w:color="auto"/>
                                <w:left w:val="none" w:sz="0" w:space="0" w:color="auto"/>
                                <w:bottom w:val="none" w:sz="0" w:space="0" w:color="auto"/>
                                <w:right w:val="none" w:sz="0" w:space="0" w:color="auto"/>
                              </w:divBdr>
                              <w:divsChild>
                                <w:div w:id="1285230938">
                                  <w:marLeft w:val="0"/>
                                  <w:marRight w:val="0"/>
                                  <w:marTop w:val="0"/>
                                  <w:marBottom w:val="0"/>
                                  <w:divBdr>
                                    <w:top w:val="none" w:sz="0" w:space="0" w:color="auto"/>
                                    <w:left w:val="none" w:sz="0" w:space="0" w:color="auto"/>
                                    <w:bottom w:val="none" w:sz="0" w:space="0" w:color="auto"/>
                                    <w:right w:val="none" w:sz="0" w:space="0" w:color="auto"/>
                                  </w:divBdr>
                                  <w:divsChild>
                                    <w:div w:id="1130394010">
                                      <w:marLeft w:val="0"/>
                                      <w:marRight w:val="0"/>
                                      <w:marTop w:val="0"/>
                                      <w:marBottom w:val="0"/>
                                      <w:divBdr>
                                        <w:top w:val="none" w:sz="0" w:space="0" w:color="auto"/>
                                        <w:left w:val="none" w:sz="0" w:space="0" w:color="auto"/>
                                        <w:bottom w:val="none" w:sz="0" w:space="0" w:color="auto"/>
                                        <w:right w:val="none" w:sz="0" w:space="0" w:color="auto"/>
                                      </w:divBdr>
                                      <w:divsChild>
                                        <w:div w:id="891843771">
                                          <w:marLeft w:val="0"/>
                                          <w:marRight w:val="0"/>
                                          <w:marTop w:val="0"/>
                                          <w:marBottom w:val="0"/>
                                          <w:divBdr>
                                            <w:top w:val="none" w:sz="0" w:space="0" w:color="auto"/>
                                            <w:left w:val="none" w:sz="0" w:space="0" w:color="auto"/>
                                            <w:bottom w:val="none" w:sz="0" w:space="0" w:color="auto"/>
                                            <w:right w:val="none" w:sz="0" w:space="0" w:color="auto"/>
                                          </w:divBdr>
                                          <w:divsChild>
                                            <w:div w:id="1226916576">
                                              <w:marLeft w:val="0"/>
                                              <w:marRight w:val="0"/>
                                              <w:marTop w:val="0"/>
                                              <w:marBottom w:val="0"/>
                                              <w:divBdr>
                                                <w:top w:val="none" w:sz="0" w:space="0" w:color="auto"/>
                                                <w:left w:val="none" w:sz="0" w:space="0" w:color="auto"/>
                                                <w:bottom w:val="none" w:sz="0" w:space="0" w:color="auto"/>
                                                <w:right w:val="none" w:sz="0" w:space="0" w:color="auto"/>
                                              </w:divBdr>
                                              <w:divsChild>
                                                <w:div w:id="1119569066">
                                                  <w:marLeft w:val="0"/>
                                                  <w:marRight w:val="0"/>
                                                  <w:marTop w:val="0"/>
                                                  <w:marBottom w:val="0"/>
                                                  <w:divBdr>
                                                    <w:top w:val="none" w:sz="0" w:space="0" w:color="auto"/>
                                                    <w:left w:val="none" w:sz="0" w:space="0" w:color="auto"/>
                                                    <w:bottom w:val="none" w:sz="0" w:space="0" w:color="auto"/>
                                                    <w:right w:val="none" w:sz="0" w:space="0" w:color="auto"/>
                                                  </w:divBdr>
                                                  <w:divsChild>
                                                    <w:div w:id="1279721690">
                                                      <w:marLeft w:val="0"/>
                                                      <w:marRight w:val="0"/>
                                                      <w:marTop w:val="0"/>
                                                      <w:marBottom w:val="0"/>
                                                      <w:divBdr>
                                                        <w:top w:val="none" w:sz="0" w:space="0" w:color="auto"/>
                                                        <w:left w:val="none" w:sz="0" w:space="0" w:color="auto"/>
                                                        <w:bottom w:val="none" w:sz="0" w:space="0" w:color="auto"/>
                                                        <w:right w:val="none" w:sz="0" w:space="0" w:color="auto"/>
                                                      </w:divBdr>
                                                      <w:divsChild>
                                                        <w:div w:id="65950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4081097">
      <w:bodyDiv w:val="1"/>
      <w:marLeft w:val="0"/>
      <w:marRight w:val="0"/>
      <w:marTop w:val="0"/>
      <w:marBottom w:val="0"/>
      <w:divBdr>
        <w:top w:val="none" w:sz="0" w:space="0" w:color="auto"/>
        <w:left w:val="none" w:sz="0" w:space="0" w:color="auto"/>
        <w:bottom w:val="none" w:sz="0" w:space="0" w:color="auto"/>
        <w:right w:val="none" w:sz="0" w:space="0" w:color="auto"/>
      </w:divBdr>
    </w:div>
    <w:div w:id="1153333811">
      <w:bodyDiv w:val="1"/>
      <w:marLeft w:val="0"/>
      <w:marRight w:val="0"/>
      <w:marTop w:val="0"/>
      <w:marBottom w:val="0"/>
      <w:divBdr>
        <w:top w:val="none" w:sz="0" w:space="0" w:color="auto"/>
        <w:left w:val="none" w:sz="0" w:space="0" w:color="auto"/>
        <w:bottom w:val="none" w:sz="0" w:space="0" w:color="auto"/>
        <w:right w:val="none" w:sz="0" w:space="0" w:color="auto"/>
      </w:divBdr>
      <w:divsChild>
        <w:div w:id="784083946">
          <w:marLeft w:val="0"/>
          <w:marRight w:val="0"/>
          <w:marTop w:val="0"/>
          <w:marBottom w:val="0"/>
          <w:divBdr>
            <w:top w:val="none" w:sz="0" w:space="0" w:color="auto"/>
            <w:left w:val="none" w:sz="0" w:space="0" w:color="auto"/>
            <w:bottom w:val="none" w:sz="0" w:space="0" w:color="auto"/>
            <w:right w:val="none" w:sz="0" w:space="0" w:color="auto"/>
          </w:divBdr>
          <w:divsChild>
            <w:div w:id="1298409956">
              <w:marLeft w:val="0"/>
              <w:marRight w:val="0"/>
              <w:marTop w:val="0"/>
              <w:marBottom w:val="0"/>
              <w:divBdr>
                <w:top w:val="none" w:sz="0" w:space="0" w:color="auto"/>
                <w:left w:val="none" w:sz="0" w:space="0" w:color="auto"/>
                <w:bottom w:val="none" w:sz="0" w:space="0" w:color="auto"/>
                <w:right w:val="none" w:sz="0" w:space="0" w:color="auto"/>
              </w:divBdr>
              <w:divsChild>
                <w:div w:id="180895674">
                  <w:marLeft w:val="0"/>
                  <w:marRight w:val="0"/>
                  <w:marTop w:val="0"/>
                  <w:marBottom w:val="0"/>
                  <w:divBdr>
                    <w:top w:val="none" w:sz="0" w:space="0" w:color="auto"/>
                    <w:left w:val="none" w:sz="0" w:space="0" w:color="auto"/>
                    <w:bottom w:val="none" w:sz="0" w:space="0" w:color="auto"/>
                    <w:right w:val="none" w:sz="0" w:space="0" w:color="auto"/>
                  </w:divBdr>
                  <w:divsChild>
                    <w:div w:id="7559848">
                      <w:marLeft w:val="0"/>
                      <w:marRight w:val="0"/>
                      <w:marTop w:val="0"/>
                      <w:marBottom w:val="0"/>
                      <w:divBdr>
                        <w:top w:val="none" w:sz="0" w:space="0" w:color="auto"/>
                        <w:left w:val="none" w:sz="0" w:space="0" w:color="auto"/>
                        <w:bottom w:val="none" w:sz="0" w:space="0" w:color="auto"/>
                        <w:right w:val="none" w:sz="0" w:space="0" w:color="auto"/>
                      </w:divBdr>
                      <w:divsChild>
                        <w:div w:id="2069374268">
                          <w:marLeft w:val="0"/>
                          <w:marRight w:val="0"/>
                          <w:marTop w:val="0"/>
                          <w:marBottom w:val="0"/>
                          <w:divBdr>
                            <w:top w:val="none" w:sz="0" w:space="0" w:color="auto"/>
                            <w:left w:val="none" w:sz="0" w:space="0" w:color="auto"/>
                            <w:bottom w:val="none" w:sz="0" w:space="0" w:color="auto"/>
                            <w:right w:val="none" w:sz="0" w:space="0" w:color="auto"/>
                          </w:divBdr>
                          <w:divsChild>
                            <w:div w:id="1419058738">
                              <w:marLeft w:val="0"/>
                              <w:marRight w:val="0"/>
                              <w:marTop w:val="0"/>
                              <w:marBottom w:val="0"/>
                              <w:divBdr>
                                <w:top w:val="single" w:sz="12" w:space="15" w:color="A42D11"/>
                                <w:left w:val="single" w:sz="12" w:space="15" w:color="A42D11"/>
                                <w:bottom w:val="single" w:sz="12" w:space="15" w:color="A42D11"/>
                                <w:right w:val="single" w:sz="12" w:space="15" w:color="A42D11"/>
                              </w:divBdr>
                              <w:divsChild>
                                <w:div w:id="1567493633">
                                  <w:marLeft w:val="0"/>
                                  <w:marRight w:val="0"/>
                                  <w:marTop w:val="22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198818">
      <w:bodyDiv w:val="1"/>
      <w:marLeft w:val="0"/>
      <w:marRight w:val="0"/>
      <w:marTop w:val="0"/>
      <w:marBottom w:val="0"/>
      <w:divBdr>
        <w:top w:val="none" w:sz="0" w:space="0" w:color="auto"/>
        <w:left w:val="none" w:sz="0" w:space="0" w:color="auto"/>
        <w:bottom w:val="none" w:sz="0" w:space="0" w:color="auto"/>
        <w:right w:val="none" w:sz="0" w:space="0" w:color="auto"/>
      </w:divBdr>
      <w:divsChild>
        <w:div w:id="139736033">
          <w:marLeft w:val="0"/>
          <w:marRight w:val="0"/>
          <w:marTop w:val="0"/>
          <w:marBottom w:val="0"/>
          <w:divBdr>
            <w:top w:val="none" w:sz="0" w:space="0" w:color="auto"/>
            <w:left w:val="none" w:sz="0" w:space="0" w:color="auto"/>
            <w:bottom w:val="none" w:sz="0" w:space="0" w:color="auto"/>
            <w:right w:val="none" w:sz="0" w:space="0" w:color="auto"/>
          </w:divBdr>
          <w:divsChild>
            <w:div w:id="1748458683">
              <w:marLeft w:val="0"/>
              <w:marRight w:val="0"/>
              <w:marTop w:val="0"/>
              <w:marBottom w:val="0"/>
              <w:divBdr>
                <w:top w:val="none" w:sz="0" w:space="0" w:color="auto"/>
                <w:left w:val="none" w:sz="0" w:space="0" w:color="auto"/>
                <w:bottom w:val="none" w:sz="0" w:space="0" w:color="auto"/>
                <w:right w:val="none" w:sz="0" w:space="0" w:color="auto"/>
              </w:divBdr>
              <w:divsChild>
                <w:div w:id="1741635347">
                  <w:marLeft w:val="0"/>
                  <w:marRight w:val="0"/>
                  <w:marTop w:val="0"/>
                  <w:marBottom w:val="0"/>
                  <w:divBdr>
                    <w:top w:val="none" w:sz="0" w:space="0" w:color="auto"/>
                    <w:left w:val="none" w:sz="0" w:space="0" w:color="auto"/>
                    <w:bottom w:val="none" w:sz="0" w:space="0" w:color="auto"/>
                    <w:right w:val="none" w:sz="0" w:space="0" w:color="auto"/>
                  </w:divBdr>
                  <w:divsChild>
                    <w:div w:id="1461337171">
                      <w:marLeft w:val="0"/>
                      <w:marRight w:val="0"/>
                      <w:marTop w:val="0"/>
                      <w:marBottom w:val="0"/>
                      <w:divBdr>
                        <w:top w:val="none" w:sz="0" w:space="0" w:color="auto"/>
                        <w:left w:val="none" w:sz="0" w:space="0" w:color="auto"/>
                        <w:bottom w:val="none" w:sz="0" w:space="0" w:color="auto"/>
                        <w:right w:val="none" w:sz="0" w:space="0" w:color="auto"/>
                      </w:divBdr>
                      <w:divsChild>
                        <w:div w:id="518079408">
                          <w:marLeft w:val="0"/>
                          <w:marRight w:val="0"/>
                          <w:marTop w:val="0"/>
                          <w:marBottom w:val="0"/>
                          <w:divBdr>
                            <w:top w:val="none" w:sz="0" w:space="0" w:color="auto"/>
                            <w:left w:val="none" w:sz="0" w:space="0" w:color="auto"/>
                            <w:bottom w:val="none" w:sz="0" w:space="0" w:color="auto"/>
                            <w:right w:val="none" w:sz="0" w:space="0" w:color="auto"/>
                          </w:divBdr>
                          <w:divsChild>
                            <w:div w:id="1654211316">
                              <w:marLeft w:val="0"/>
                              <w:marRight w:val="0"/>
                              <w:marTop w:val="0"/>
                              <w:marBottom w:val="0"/>
                              <w:divBdr>
                                <w:top w:val="none" w:sz="0" w:space="0" w:color="auto"/>
                                <w:left w:val="none" w:sz="0" w:space="0" w:color="auto"/>
                                <w:bottom w:val="none" w:sz="0" w:space="0" w:color="auto"/>
                                <w:right w:val="none" w:sz="0" w:space="0" w:color="auto"/>
                              </w:divBdr>
                              <w:divsChild>
                                <w:div w:id="1673487850">
                                  <w:marLeft w:val="0"/>
                                  <w:marRight w:val="0"/>
                                  <w:marTop w:val="0"/>
                                  <w:marBottom w:val="0"/>
                                  <w:divBdr>
                                    <w:top w:val="none" w:sz="0" w:space="0" w:color="auto"/>
                                    <w:left w:val="none" w:sz="0" w:space="0" w:color="auto"/>
                                    <w:bottom w:val="none" w:sz="0" w:space="0" w:color="auto"/>
                                    <w:right w:val="none" w:sz="0" w:space="0" w:color="auto"/>
                                  </w:divBdr>
                                  <w:divsChild>
                                    <w:div w:id="269167685">
                                      <w:marLeft w:val="0"/>
                                      <w:marRight w:val="0"/>
                                      <w:marTop w:val="0"/>
                                      <w:marBottom w:val="0"/>
                                      <w:divBdr>
                                        <w:top w:val="none" w:sz="0" w:space="0" w:color="auto"/>
                                        <w:left w:val="none" w:sz="0" w:space="0" w:color="auto"/>
                                        <w:bottom w:val="none" w:sz="0" w:space="0" w:color="auto"/>
                                        <w:right w:val="none" w:sz="0" w:space="0" w:color="auto"/>
                                      </w:divBdr>
                                      <w:divsChild>
                                        <w:div w:id="714474423">
                                          <w:marLeft w:val="0"/>
                                          <w:marRight w:val="0"/>
                                          <w:marTop w:val="0"/>
                                          <w:marBottom w:val="0"/>
                                          <w:divBdr>
                                            <w:top w:val="none" w:sz="0" w:space="0" w:color="auto"/>
                                            <w:left w:val="none" w:sz="0" w:space="0" w:color="auto"/>
                                            <w:bottom w:val="none" w:sz="0" w:space="0" w:color="auto"/>
                                            <w:right w:val="none" w:sz="0" w:space="0" w:color="auto"/>
                                          </w:divBdr>
                                          <w:divsChild>
                                            <w:div w:id="615412228">
                                              <w:marLeft w:val="0"/>
                                              <w:marRight w:val="0"/>
                                              <w:marTop w:val="0"/>
                                              <w:marBottom w:val="0"/>
                                              <w:divBdr>
                                                <w:top w:val="none" w:sz="0" w:space="0" w:color="auto"/>
                                                <w:left w:val="none" w:sz="0" w:space="0" w:color="auto"/>
                                                <w:bottom w:val="none" w:sz="0" w:space="0" w:color="auto"/>
                                                <w:right w:val="none" w:sz="0" w:space="0" w:color="auto"/>
                                              </w:divBdr>
                                              <w:divsChild>
                                                <w:div w:id="469445656">
                                                  <w:marLeft w:val="0"/>
                                                  <w:marRight w:val="0"/>
                                                  <w:marTop w:val="0"/>
                                                  <w:marBottom w:val="0"/>
                                                  <w:divBdr>
                                                    <w:top w:val="none" w:sz="0" w:space="0" w:color="auto"/>
                                                    <w:left w:val="none" w:sz="0" w:space="0" w:color="auto"/>
                                                    <w:bottom w:val="none" w:sz="0" w:space="0" w:color="auto"/>
                                                    <w:right w:val="none" w:sz="0" w:space="0" w:color="auto"/>
                                                  </w:divBdr>
                                                  <w:divsChild>
                                                    <w:div w:id="1153175927">
                                                      <w:marLeft w:val="0"/>
                                                      <w:marRight w:val="0"/>
                                                      <w:marTop w:val="0"/>
                                                      <w:marBottom w:val="0"/>
                                                      <w:divBdr>
                                                        <w:top w:val="none" w:sz="0" w:space="0" w:color="auto"/>
                                                        <w:left w:val="none" w:sz="0" w:space="0" w:color="auto"/>
                                                        <w:bottom w:val="none" w:sz="0" w:space="0" w:color="auto"/>
                                                        <w:right w:val="none" w:sz="0" w:space="0" w:color="auto"/>
                                                      </w:divBdr>
                                                      <w:divsChild>
                                                        <w:div w:id="23666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76040892">
      <w:bodyDiv w:val="1"/>
      <w:marLeft w:val="0"/>
      <w:marRight w:val="0"/>
      <w:marTop w:val="0"/>
      <w:marBottom w:val="0"/>
      <w:divBdr>
        <w:top w:val="none" w:sz="0" w:space="0" w:color="auto"/>
        <w:left w:val="none" w:sz="0" w:space="0" w:color="auto"/>
        <w:bottom w:val="none" w:sz="0" w:space="0" w:color="auto"/>
        <w:right w:val="none" w:sz="0" w:space="0" w:color="auto"/>
      </w:divBdr>
    </w:div>
    <w:div w:id="1613586439">
      <w:bodyDiv w:val="1"/>
      <w:marLeft w:val="0"/>
      <w:marRight w:val="0"/>
      <w:marTop w:val="0"/>
      <w:marBottom w:val="0"/>
      <w:divBdr>
        <w:top w:val="none" w:sz="0" w:space="0" w:color="auto"/>
        <w:left w:val="none" w:sz="0" w:space="0" w:color="auto"/>
        <w:bottom w:val="none" w:sz="0" w:space="0" w:color="auto"/>
        <w:right w:val="none" w:sz="0" w:space="0" w:color="auto"/>
      </w:divBdr>
    </w:div>
    <w:div w:id="1616599421">
      <w:bodyDiv w:val="1"/>
      <w:marLeft w:val="0"/>
      <w:marRight w:val="0"/>
      <w:marTop w:val="0"/>
      <w:marBottom w:val="0"/>
      <w:divBdr>
        <w:top w:val="none" w:sz="0" w:space="0" w:color="auto"/>
        <w:left w:val="none" w:sz="0" w:space="0" w:color="auto"/>
        <w:bottom w:val="none" w:sz="0" w:space="0" w:color="auto"/>
        <w:right w:val="none" w:sz="0" w:space="0" w:color="auto"/>
      </w:divBdr>
      <w:divsChild>
        <w:div w:id="372464476">
          <w:marLeft w:val="0"/>
          <w:marRight w:val="0"/>
          <w:marTop w:val="0"/>
          <w:marBottom w:val="0"/>
          <w:divBdr>
            <w:top w:val="none" w:sz="0" w:space="0" w:color="auto"/>
            <w:left w:val="none" w:sz="0" w:space="0" w:color="auto"/>
            <w:bottom w:val="none" w:sz="0" w:space="0" w:color="auto"/>
            <w:right w:val="none" w:sz="0" w:space="0" w:color="auto"/>
          </w:divBdr>
          <w:divsChild>
            <w:div w:id="131800880">
              <w:marLeft w:val="0"/>
              <w:marRight w:val="0"/>
              <w:marTop w:val="900"/>
              <w:marBottom w:val="600"/>
              <w:divBdr>
                <w:top w:val="none" w:sz="0" w:space="0" w:color="auto"/>
                <w:left w:val="none" w:sz="0" w:space="0" w:color="auto"/>
                <w:bottom w:val="none" w:sz="0" w:space="0" w:color="auto"/>
                <w:right w:val="none" w:sz="0" w:space="0" w:color="auto"/>
              </w:divBdr>
              <w:divsChild>
                <w:div w:id="367295166">
                  <w:marLeft w:val="0"/>
                  <w:marRight w:val="0"/>
                  <w:marTop w:val="0"/>
                  <w:marBottom w:val="0"/>
                  <w:divBdr>
                    <w:top w:val="none" w:sz="0" w:space="0" w:color="auto"/>
                    <w:left w:val="none" w:sz="0" w:space="0" w:color="auto"/>
                    <w:bottom w:val="none" w:sz="0" w:space="0" w:color="auto"/>
                    <w:right w:val="none" w:sz="0" w:space="0" w:color="auto"/>
                  </w:divBdr>
                  <w:divsChild>
                    <w:div w:id="414981783">
                      <w:marLeft w:val="0"/>
                      <w:marRight w:val="0"/>
                      <w:marTop w:val="0"/>
                      <w:marBottom w:val="0"/>
                      <w:divBdr>
                        <w:top w:val="none" w:sz="0" w:space="0" w:color="auto"/>
                        <w:left w:val="none" w:sz="0" w:space="0" w:color="auto"/>
                        <w:bottom w:val="none" w:sz="0" w:space="0" w:color="auto"/>
                        <w:right w:val="none" w:sz="0" w:space="0" w:color="auto"/>
                      </w:divBdr>
                      <w:divsChild>
                        <w:div w:id="2127234653">
                          <w:marLeft w:val="0"/>
                          <w:marRight w:val="0"/>
                          <w:marTop w:val="0"/>
                          <w:marBottom w:val="0"/>
                          <w:divBdr>
                            <w:top w:val="none" w:sz="0" w:space="0" w:color="auto"/>
                            <w:left w:val="single" w:sz="6" w:space="0" w:color="auto"/>
                            <w:bottom w:val="none" w:sz="0" w:space="0" w:color="auto"/>
                            <w:right w:val="single" w:sz="6" w:space="0" w:color="auto"/>
                          </w:divBdr>
                          <w:divsChild>
                            <w:div w:id="818227836">
                              <w:marLeft w:val="0"/>
                              <w:marRight w:val="0"/>
                              <w:marTop w:val="0"/>
                              <w:marBottom w:val="0"/>
                              <w:divBdr>
                                <w:top w:val="none" w:sz="0" w:space="0" w:color="auto"/>
                                <w:left w:val="none" w:sz="0" w:space="0" w:color="auto"/>
                                <w:bottom w:val="none" w:sz="0" w:space="0" w:color="auto"/>
                                <w:right w:val="none" w:sz="0" w:space="0" w:color="auto"/>
                              </w:divBdr>
                              <w:divsChild>
                                <w:div w:id="468060378">
                                  <w:marLeft w:val="0"/>
                                  <w:marRight w:val="0"/>
                                  <w:marTop w:val="0"/>
                                  <w:marBottom w:val="0"/>
                                  <w:divBdr>
                                    <w:top w:val="none" w:sz="0" w:space="0" w:color="auto"/>
                                    <w:left w:val="none" w:sz="0" w:space="0" w:color="auto"/>
                                    <w:bottom w:val="none" w:sz="0" w:space="0" w:color="auto"/>
                                    <w:right w:val="none" w:sz="0" w:space="0" w:color="auto"/>
                                  </w:divBdr>
                                  <w:divsChild>
                                    <w:div w:id="33862951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105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451</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Cianci, Anna</dc:creator>
  <cp:keywords/>
  <dc:description/>
  <cp:lastModifiedBy>Cianci, Anna</cp:lastModifiedBy>
  <cp:revision>4</cp:revision>
  <dcterms:created xsi:type="dcterms:W3CDTF">2025-01-27T21:20:00Z</dcterms:created>
  <dcterms:modified xsi:type="dcterms:W3CDTF">2025-02-06T15:51:00Z</dcterms:modified>
</cp:coreProperties>
</file>